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B03CE1" w14:textId="77777777" w:rsidR="008B35C7" w:rsidRPr="008B35C7" w:rsidRDefault="008B35C7" w:rsidP="008B35C7">
      <w:pPr>
        <w:pStyle w:val="Heading2"/>
        <w:jc w:val="center"/>
        <w:rPr>
          <w:rFonts w:ascii="Arial" w:hAnsi="Arial" w:cs="Arial"/>
          <w:color w:val="auto"/>
          <w:sz w:val="24"/>
          <w:szCs w:val="24"/>
          <w:u w:val="single"/>
        </w:rPr>
      </w:pPr>
      <w:r w:rsidRPr="008B35C7">
        <w:rPr>
          <w:rStyle w:val="Strong"/>
          <w:rFonts w:ascii="Arial" w:hAnsi="Arial" w:cs="Arial"/>
          <w:color w:val="auto"/>
          <w:sz w:val="24"/>
          <w:szCs w:val="24"/>
          <w:u w:val="single"/>
        </w:rPr>
        <w:t>TECHNICAL EXPERT APPOINTMENT AGREEMENT</w:t>
      </w:r>
    </w:p>
    <w:p w14:paraId="781C2FF1" w14:textId="77777777" w:rsidR="008B35C7" w:rsidRPr="008B35C7" w:rsidRDefault="008B35C7" w:rsidP="008B35C7">
      <w:pPr>
        <w:pStyle w:val="NormalWeb"/>
        <w:jc w:val="both"/>
        <w:rPr>
          <w:rFonts w:ascii="Arial" w:hAnsi="Arial" w:cs="Arial"/>
        </w:rPr>
      </w:pPr>
      <w:r w:rsidRPr="008B35C7">
        <w:rPr>
          <w:rFonts w:ascii="Arial" w:hAnsi="Arial" w:cs="Arial"/>
        </w:rPr>
        <w:t>This Agreement is made on this ___ day of _______</w:t>
      </w:r>
      <w:r w:rsidRPr="008B35C7">
        <w:rPr>
          <w:rStyle w:val="Strong"/>
          <w:rFonts w:ascii="Arial" w:hAnsi="Arial" w:cs="Arial"/>
          <w:i/>
          <w:iCs/>
        </w:rPr>
        <w:t>, 20</w:t>
      </w:r>
      <w:r w:rsidRPr="008B35C7">
        <w:rPr>
          <w:rFonts w:ascii="Arial" w:hAnsi="Arial" w:cs="Arial"/>
        </w:rPr>
        <w:t>, between M/s ________________________________, having its registered office at ___________________________________________ (hereinafter referred to as the “Company”), and Mr</w:t>
      </w:r>
      <w:proofErr w:type="gramStart"/>
      <w:r w:rsidRPr="008B35C7">
        <w:rPr>
          <w:rFonts w:ascii="Arial" w:hAnsi="Arial" w:cs="Arial"/>
        </w:rPr>
        <w:t>./</w:t>
      </w:r>
      <w:proofErr w:type="gramEnd"/>
      <w:r w:rsidRPr="008B35C7">
        <w:rPr>
          <w:rFonts w:ascii="Arial" w:hAnsi="Arial" w:cs="Arial"/>
        </w:rPr>
        <w:t>Ms. ________________________________, residing at ___________________________________________ (hereinafter referred to as the “Expert”).</w:t>
      </w:r>
    </w:p>
    <w:p w14:paraId="6C683732" w14:textId="2B491B3C" w:rsidR="008B35C7" w:rsidRPr="008B35C7" w:rsidRDefault="008B35C7" w:rsidP="008B35C7">
      <w:pPr>
        <w:pStyle w:val="NormalWeb"/>
        <w:jc w:val="both"/>
        <w:rPr>
          <w:rFonts w:ascii="Arial" w:hAnsi="Arial" w:cs="Arial"/>
        </w:rPr>
      </w:pPr>
      <w:r w:rsidRPr="008B35C7">
        <w:rPr>
          <w:rFonts w:ascii="Arial" w:hAnsi="Arial" w:cs="Arial"/>
        </w:rPr>
        <w:t xml:space="preserve">The Company hereby appoints the Expert as a </w:t>
      </w:r>
      <w:r w:rsidRPr="008B35C7">
        <w:rPr>
          <w:rStyle w:val="Strong"/>
          <w:rFonts w:ascii="Arial" w:hAnsi="Arial" w:cs="Arial"/>
        </w:rPr>
        <w:t>Manufacturing Chemist / Quality Control Chemist / Analytical Chemist</w:t>
      </w:r>
      <w:r>
        <w:rPr>
          <w:rStyle w:val="Strong"/>
          <w:rFonts w:ascii="Arial" w:hAnsi="Arial" w:cs="Arial"/>
        </w:rPr>
        <w:t xml:space="preserve"> </w:t>
      </w:r>
      <w:proofErr w:type="spellStart"/>
      <w:r>
        <w:rPr>
          <w:rStyle w:val="Strong"/>
          <w:rFonts w:ascii="Arial" w:hAnsi="Arial" w:cs="Arial"/>
        </w:rPr>
        <w:t>etc</w:t>
      </w:r>
      <w:proofErr w:type="spellEnd"/>
      <w:r w:rsidRPr="008B35C7">
        <w:rPr>
          <w:rFonts w:ascii="Arial" w:hAnsi="Arial" w:cs="Arial"/>
        </w:rPr>
        <w:t>, as applicable, under the provisions of the Drugs and Cosmetics Act, 1940 and the Rules made thereunder, and the Expert hereby accepts the appointment.</w:t>
      </w:r>
    </w:p>
    <w:p w14:paraId="751A62BC" w14:textId="77777777" w:rsidR="008B35C7" w:rsidRPr="008B35C7" w:rsidRDefault="008B35C7" w:rsidP="008B35C7">
      <w:pPr>
        <w:pStyle w:val="NormalWeb"/>
        <w:jc w:val="both"/>
        <w:rPr>
          <w:rFonts w:ascii="Arial" w:hAnsi="Arial" w:cs="Arial"/>
        </w:rPr>
      </w:pPr>
      <w:r w:rsidRPr="008B35C7">
        <w:rPr>
          <w:rFonts w:ascii="Arial" w:hAnsi="Arial" w:cs="Arial"/>
        </w:rPr>
        <w:t xml:space="preserve">It is agreed that the Expert shall possess the qualifications prescribed under the Drugs and Cosmetics Act, 1940 and Rules made thereunder, and shall be engaged as a </w:t>
      </w:r>
      <w:r w:rsidRPr="008B35C7">
        <w:rPr>
          <w:rStyle w:val="Strong"/>
          <w:rFonts w:ascii="Arial" w:hAnsi="Arial" w:cs="Arial"/>
        </w:rPr>
        <w:t>whole-time employee</w:t>
      </w:r>
      <w:r w:rsidRPr="008B35C7">
        <w:rPr>
          <w:rFonts w:ascii="Arial" w:hAnsi="Arial" w:cs="Arial"/>
        </w:rPr>
        <w:t xml:space="preserve"> of the Company. The Expert shall devote full time, attention, and professional services exclusively to the duties assigned by the Company and shall not be associated with any other organization or employment during the currency of this Agreement.</w:t>
      </w:r>
    </w:p>
    <w:p w14:paraId="104AC3F4" w14:textId="77777777" w:rsidR="008B35C7" w:rsidRPr="008B35C7" w:rsidRDefault="008B35C7" w:rsidP="008B35C7">
      <w:pPr>
        <w:pStyle w:val="NormalWeb"/>
        <w:jc w:val="both"/>
        <w:rPr>
          <w:rFonts w:ascii="Arial" w:hAnsi="Arial" w:cs="Arial"/>
        </w:rPr>
      </w:pPr>
      <w:r w:rsidRPr="008B35C7">
        <w:rPr>
          <w:rFonts w:ascii="Arial" w:hAnsi="Arial" w:cs="Arial"/>
        </w:rPr>
        <w:t>The Expert shall be fully responsible for all technical, manufacturing, and/or quality control operations assigned to him/her and shall ensure compliance with the Drugs and Cosmetics Act, 1940, applicable Rules, Schedule requirements, and Good Manufacturing Practices (GMP). The Expert shall sign, verify, review, and approve all relevant documents, records, batch manufacturing records, analytical reports, and regulatory submissions within the scope of responsibility.</w:t>
      </w:r>
    </w:p>
    <w:p w14:paraId="1F4C32A5" w14:textId="77777777" w:rsidR="008B35C7" w:rsidRPr="008B35C7" w:rsidRDefault="008B35C7" w:rsidP="008B35C7">
      <w:pPr>
        <w:pStyle w:val="NormalWeb"/>
        <w:jc w:val="both"/>
        <w:rPr>
          <w:rFonts w:ascii="Arial" w:hAnsi="Arial" w:cs="Arial"/>
        </w:rPr>
      </w:pPr>
      <w:r w:rsidRPr="008B35C7">
        <w:rPr>
          <w:rFonts w:ascii="Arial" w:hAnsi="Arial" w:cs="Arial"/>
        </w:rPr>
        <w:t>The Expert shall not engage in any other employment, consultancy, business activity, or professional assignment without prior written approval of the Competent Authority wherever required under applicable law, as well as written consent of the Company.</w:t>
      </w:r>
    </w:p>
    <w:p w14:paraId="493FB6F6" w14:textId="77777777" w:rsidR="008B35C7" w:rsidRPr="008B35C7" w:rsidRDefault="008B35C7" w:rsidP="008B35C7">
      <w:pPr>
        <w:pStyle w:val="NormalWeb"/>
        <w:jc w:val="both"/>
        <w:rPr>
          <w:rFonts w:ascii="Arial" w:hAnsi="Arial" w:cs="Arial"/>
        </w:rPr>
      </w:pPr>
      <w:r w:rsidRPr="008B35C7">
        <w:rPr>
          <w:rFonts w:ascii="Arial" w:hAnsi="Arial" w:cs="Arial"/>
        </w:rPr>
        <w:t>The Expert shall ensure implementation of proper SOPs, validation, calibration, documentation practices, hygiene standards, and quality systems within the manufacturing and/or quality control operations. The Expert shall also ensure that all processes are carried out in a manner that guarantees safety, quality, and regulatory compliance of products.</w:t>
      </w:r>
    </w:p>
    <w:p w14:paraId="2C5ADF19" w14:textId="77777777" w:rsidR="008B35C7" w:rsidRPr="008B35C7" w:rsidRDefault="008B35C7" w:rsidP="008B35C7">
      <w:pPr>
        <w:pStyle w:val="NormalWeb"/>
        <w:jc w:val="both"/>
        <w:rPr>
          <w:rFonts w:ascii="Arial" w:hAnsi="Arial" w:cs="Arial"/>
        </w:rPr>
      </w:pPr>
      <w:r w:rsidRPr="008B35C7">
        <w:rPr>
          <w:rFonts w:ascii="Arial" w:hAnsi="Arial" w:cs="Arial"/>
        </w:rPr>
        <w:t xml:space="preserve">The Company shall provide adequate infrastructure, instruments, manpower support, and facilities required for the Expert to discharge duties effectively. The Company agrees to pay a monthly remuneration of </w:t>
      </w:r>
      <w:proofErr w:type="spellStart"/>
      <w:r w:rsidRPr="008B35C7">
        <w:rPr>
          <w:rFonts w:ascii="Arial" w:hAnsi="Arial" w:cs="Arial"/>
        </w:rPr>
        <w:t>Rs</w:t>
      </w:r>
      <w:proofErr w:type="spellEnd"/>
      <w:r w:rsidRPr="008B35C7">
        <w:rPr>
          <w:rFonts w:ascii="Arial" w:hAnsi="Arial" w:cs="Arial"/>
        </w:rPr>
        <w:t>. __________ or such other amount as mutually agreed.</w:t>
      </w:r>
    </w:p>
    <w:p w14:paraId="352D92DB" w14:textId="77777777" w:rsidR="008B35C7" w:rsidRPr="008B35C7" w:rsidRDefault="008B35C7" w:rsidP="008B35C7">
      <w:pPr>
        <w:pStyle w:val="NormalWeb"/>
        <w:jc w:val="both"/>
        <w:rPr>
          <w:rFonts w:ascii="Arial" w:hAnsi="Arial" w:cs="Arial"/>
        </w:rPr>
      </w:pPr>
      <w:r w:rsidRPr="008B35C7">
        <w:rPr>
          <w:rFonts w:ascii="Arial" w:hAnsi="Arial" w:cs="Arial"/>
        </w:rPr>
        <w:t>The Expert shall maintain strict confidentiality of all technical, formulation, manufacturing, testing, and business information of the Company and shall not disclose any such information to any third party during or after termination of this Agreement.</w:t>
      </w:r>
    </w:p>
    <w:p w14:paraId="3067AE0E" w14:textId="77777777" w:rsidR="008B35C7" w:rsidRPr="008B35C7" w:rsidRDefault="008B35C7" w:rsidP="008B35C7">
      <w:pPr>
        <w:pStyle w:val="NormalWeb"/>
        <w:jc w:val="both"/>
        <w:rPr>
          <w:rFonts w:ascii="Arial" w:hAnsi="Arial" w:cs="Arial"/>
        </w:rPr>
      </w:pPr>
      <w:r w:rsidRPr="008B35C7">
        <w:rPr>
          <w:rFonts w:ascii="Arial" w:hAnsi="Arial" w:cs="Arial"/>
        </w:rPr>
        <w:t>The Expert shall promptly report to management and, where applicable, to regulatory authorities, any deviation, non-compliance, or critical incident affecting product quality, safety, or regulatory compliance.</w:t>
      </w:r>
    </w:p>
    <w:p w14:paraId="148D2867" w14:textId="77777777" w:rsidR="008B35C7" w:rsidRPr="008B35C7" w:rsidRDefault="008B35C7" w:rsidP="008B35C7">
      <w:pPr>
        <w:pStyle w:val="NormalWeb"/>
        <w:jc w:val="both"/>
        <w:rPr>
          <w:rFonts w:ascii="Arial" w:hAnsi="Arial" w:cs="Arial"/>
        </w:rPr>
      </w:pPr>
      <w:r w:rsidRPr="008B35C7">
        <w:rPr>
          <w:rFonts w:ascii="Arial" w:hAnsi="Arial" w:cs="Arial"/>
        </w:rPr>
        <w:lastRenderedPageBreak/>
        <w:t>This Agreement shall be valid until terminated by either party by giving ___ days’ written notice. Upon termination, the Company shall comply with all statutory obligations including intimation to the Licensing Authority, if applicable under law.</w:t>
      </w:r>
    </w:p>
    <w:p w14:paraId="0653BEAE" w14:textId="77777777" w:rsidR="008B35C7" w:rsidRPr="008B35C7" w:rsidRDefault="008B35C7" w:rsidP="008B35C7">
      <w:pPr>
        <w:pStyle w:val="NormalWeb"/>
        <w:jc w:val="both"/>
        <w:rPr>
          <w:rFonts w:ascii="Arial" w:hAnsi="Arial" w:cs="Arial"/>
        </w:rPr>
      </w:pPr>
      <w:r w:rsidRPr="008B35C7">
        <w:rPr>
          <w:rFonts w:ascii="Arial" w:hAnsi="Arial" w:cs="Arial"/>
        </w:rPr>
        <w:t>The Company shall ensure that any change in appointment of the Expert shall be notified to the concerned Drug Licensing Authority as required under applicable provisions of the Drugs and Cosmetics Act, 1940 and Rules made thereunder.</w:t>
      </w:r>
    </w:p>
    <w:p w14:paraId="55C6C2B8" w14:textId="77777777" w:rsidR="008B35C7" w:rsidRPr="008B35C7" w:rsidRDefault="008B35C7" w:rsidP="008B35C7">
      <w:pPr>
        <w:pStyle w:val="NormalWeb"/>
        <w:jc w:val="both"/>
        <w:rPr>
          <w:rFonts w:ascii="Arial" w:hAnsi="Arial" w:cs="Arial"/>
        </w:rPr>
      </w:pPr>
      <w:r w:rsidRPr="008B35C7">
        <w:rPr>
          <w:rFonts w:ascii="Arial" w:hAnsi="Arial" w:cs="Arial"/>
        </w:rPr>
        <w:t>This Agreement is executed in good faith and both parties agree to abide by all terms and conditions stated herein and comply with all applicable laws and regulatory requirements.</w:t>
      </w:r>
    </w:p>
    <w:p w14:paraId="4528FECF" w14:textId="2EA69328" w:rsidR="008B35C7" w:rsidRPr="008B35C7" w:rsidRDefault="008B35C7" w:rsidP="008B35C7">
      <w:pPr>
        <w:jc w:val="both"/>
        <w:rPr>
          <w:rFonts w:ascii="Arial" w:hAnsi="Arial" w:cs="Arial"/>
          <w:sz w:val="24"/>
          <w:szCs w:val="24"/>
        </w:rPr>
      </w:pPr>
    </w:p>
    <w:p w14:paraId="50C42F9A" w14:textId="77777777" w:rsidR="008B35C7" w:rsidRPr="008B35C7" w:rsidRDefault="008B35C7" w:rsidP="008B35C7">
      <w:pPr>
        <w:pStyle w:val="NormalWeb"/>
        <w:rPr>
          <w:rFonts w:ascii="Arial" w:hAnsi="Arial" w:cs="Arial"/>
        </w:rPr>
      </w:pPr>
      <w:r w:rsidRPr="008B35C7">
        <w:rPr>
          <w:rStyle w:val="Strong"/>
          <w:rFonts w:ascii="Arial" w:hAnsi="Arial" w:cs="Arial"/>
        </w:rPr>
        <w:t>For M/s ____________________ (Company</w:t>
      </w:r>
      <w:proofErr w:type="gramStart"/>
      <w:r w:rsidRPr="008B35C7">
        <w:rPr>
          <w:rStyle w:val="Strong"/>
          <w:rFonts w:ascii="Arial" w:hAnsi="Arial" w:cs="Arial"/>
        </w:rPr>
        <w:t>)</w:t>
      </w:r>
      <w:proofErr w:type="gramEnd"/>
      <w:r w:rsidRPr="008B35C7">
        <w:rPr>
          <w:rFonts w:ascii="Arial" w:hAnsi="Arial" w:cs="Arial"/>
        </w:rPr>
        <w:br/>
        <w:t>Authorized Signatory</w:t>
      </w:r>
      <w:r w:rsidRPr="008B35C7">
        <w:rPr>
          <w:rFonts w:ascii="Arial" w:hAnsi="Arial" w:cs="Arial"/>
        </w:rPr>
        <w:br/>
        <w:t>Name: __________</w:t>
      </w:r>
      <w:r w:rsidRPr="008B35C7">
        <w:rPr>
          <w:rFonts w:ascii="Arial" w:hAnsi="Arial" w:cs="Arial"/>
        </w:rPr>
        <w:br/>
        <w:t>Designation: __________</w:t>
      </w:r>
    </w:p>
    <w:p w14:paraId="11631013" w14:textId="121BEDBF" w:rsidR="008B35C7" w:rsidRPr="008B35C7" w:rsidRDefault="008B35C7" w:rsidP="008B35C7">
      <w:pPr>
        <w:pStyle w:val="NormalWeb"/>
        <w:rPr>
          <w:rFonts w:ascii="Arial" w:hAnsi="Arial" w:cs="Arial"/>
        </w:rPr>
      </w:pPr>
      <w:r w:rsidRPr="008B35C7">
        <w:rPr>
          <w:rStyle w:val="Strong"/>
          <w:rFonts w:ascii="Arial" w:hAnsi="Arial" w:cs="Arial"/>
        </w:rPr>
        <w:t>Expert</w:t>
      </w:r>
      <w:r>
        <w:rPr>
          <w:rStyle w:val="Strong"/>
          <w:rFonts w:ascii="Arial" w:hAnsi="Arial" w:cs="Arial"/>
        </w:rPr>
        <w:t xml:space="preserve"> Name: </w:t>
      </w:r>
      <w:r w:rsidRPr="008B35C7">
        <w:rPr>
          <w:rStyle w:val="Strong"/>
          <w:rFonts w:ascii="Arial" w:hAnsi="Arial" w:cs="Arial"/>
        </w:rPr>
        <w:t>____________________</w:t>
      </w:r>
      <w:r w:rsidRPr="008B35C7">
        <w:rPr>
          <w:rFonts w:ascii="Arial" w:hAnsi="Arial" w:cs="Arial"/>
        </w:rPr>
        <w:br/>
        <w:t>Signature: __________</w:t>
      </w:r>
      <w:r w:rsidRPr="008B35C7">
        <w:rPr>
          <w:rFonts w:ascii="Arial" w:hAnsi="Arial" w:cs="Arial"/>
        </w:rPr>
        <w:br/>
        <w:t>Name: __________</w:t>
      </w:r>
    </w:p>
    <w:p w14:paraId="206C5650" w14:textId="47682E83" w:rsidR="008B35C7" w:rsidRPr="008B35C7" w:rsidRDefault="008B35C7" w:rsidP="008B35C7">
      <w:pPr>
        <w:rPr>
          <w:rFonts w:ascii="Arial" w:hAnsi="Arial" w:cs="Arial"/>
          <w:sz w:val="24"/>
          <w:szCs w:val="24"/>
        </w:rPr>
      </w:pPr>
    </w:p>
    <w:p w14:paraId="47F21616" w14:textId="77777777" w:rsidR="00054BCB" w:rsidRPr="008B35C7" w:rsidRDefault="00054BCB" w:rsidP="008B35C7">
      <w:pPr>
        <w:jc w:val="both"/>
        <w:rPr>
          <w:rFonts w:ascii="Arial" w:hAnsi="Arial" w:cs="Arial"/>
          <w:sz w:val="24"/>
          <w:szCs w:val="24"/>
        </w:rPr>
      </w:pPr>
      <w:bookmarkStart w:id="0" w:name="_GoBack"/>
      <w:bookmarkEnd w:id="0"/>
    </w:p>
    <w:sectPr w:rsidR="00054BCB" w:rsidRPr="008B35C7" w:rsidSect="00222FE9">
      <w:headerReference w:type="default" r:id="rId7"/>
      <w:pgSz w:w="12240" w:h="15840"/>
      <w:pgMar w:top="1440" w:right="1440" w:bottom="567" w:left="1440" w:header="14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818DF4" w14:textId="77777777" w:rsidR="00524D9E" w:rsidRDefault="00524D9E" w:rsidP="0039667F">
      <w:pPr>
        <w:spacing w:after="0" w:line="240" w:lineRule="auto"/>
      </w:pPr>
      <w:r>
        <w:separator/>
      </w:r>
    </w:p>
  </w:endnote>
  <w:endnote w:type="continuationSeparator" w:id="0">
    <w:p w14:paraId="5219627F" w14:textId="77777777" w:rsidR="00524D9E" w:rsidRDefault="00524D9E" w:rsidP="00396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hruti">
    <w:altName w:val="Cambria Math"/>
    <w:panose1 w:val="02000500000000000000"/>
    <w:charset w:val="01"/>
    <w:family w:val="roman"/>
    <w:notTrueType/>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7D2AB5" w14:textId="77777777" w:rsidR="00524D9E" w:rsidRDefault="00524D9E" w:rsidP="0039667F">
      <w:pPr>
        <w:spacing w:after="0" w:line="240" w:lineRule="auto"/>
      </w:pPr>
      <w:r>
        <w:separator/>
      </w:r>
    </w:p>
  </w:footnote>
  <w:footnote w:type="continuationSeparator" w:id="0">
    <w:p w14:paraId="34228BB3" w14:textId="77777777" w:rsidR="00524D9E" w:rsidRDefault="00524D9E" w:rsidP="003966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2DD64" w14:textId="7E0BD761" w:rsidR="0039667F" w:rsidRPr="00222FE9" w:rsidRDefault="0039667F" w:rsidP="0039667F">
    <w:pPr>
      <w:pStyle w:val="Heading1"/>
      <w:jc w:val="center"/>
      <w:rPr>
        <w:rFonts w:ascii="Arial" w:hAnsi="Arial" w:cs="Arial"/>
        <w:b/>
        <w:bCs/>
        <w:color w:val="auto"/>
        <w:sz w:val="24"/>
        <w:szCs w:val="24"/>
      </w:rPr>
    </w:pPr>
    <w:r w:rsidRPr="00222FE9">
      <w:rPr>
        <w:rFonts w:ascii="Arial" w:hAnsi="Arial" w:cs="Arial"/>
        <w:b/>
        <w:bCs/>
        <w:color w:val="auto"/>
        <w:sz w:val="24"/>
        <w:szCs w:val="24"/>
      </w:rPr>
      <w:t xml:space="preserve">ANNEXURE </w:t>
    </w:r>
    <w:r w:rsidR="00F11504" w:rsidRPr="00222FE9">
      <w:rPr>
        <w:rFonts w:ascii="Arial" w:hAnsi="Arial" w:cs="Arial"/>
        <w:b/>
        <w:bCs/>
        <w:color w:val="auto"/>
        <w:sz w:val="24"/>
        <w:szCs w:val="24"/>
      </w:rPr>
      <w:t>–</w:t>
    </w:r>
    <w:r w:rsidR="00AB0B93">
      <w:rPr>
        <w:rFonts w:ascii="Arial" w:hAnsi="Arial" w:cs="Arial"/>
        <w:b/>
        <w:bCs/>
        <w:color w:val="auto"/>
        <w:sz w:val="24"/>
        <w:szCs w:val="24"/>
      </w:rPr>
      <w:t xml:space="preserve"> </w:t>
    </w:r>
    <w:r w:rsidR="008B35C7">
      <w:rPr>
        <w:rFonts w:ascii="Arial" w:hAnsi="Arial" w:cs="Arial"/>
        <w:b/>
        <w:bCs/>
        <w:color w:val="auto"/>
        <w:sz w:val="24"/>
        <w:szCs w:val="24"/>
      </w:rPr>
      <w:t>E</w:t>
    </w:r>
    <w:r w:rsidR="00F11504" w:rsidRPr="00222FE9">
      <w:rPr>
        <w:rFonts w:ascii="Arial" w:hAnsi="Arial" w:cs="Arial"/>
        <w:b/>
        <w:bCs/>
        <w:color w:val="auto"/>
        <w:sz w:val="24"/>
        <w:szCs w:val="24"/>
      </w:rPr>
      <w:t xml:space="preserve"> </w:t>
    </w:r>
  </w:p>
  <w:tbl>
    <w:tblPr>
      <w:tblW w:w="948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3"/>
    </w:tblGrid>
    <w:tr w:rsidR="0039667F" w:rsidRPr="00222FE9" w14:paraId="0F8477DE" w14:textId="77777777" w:rsidTr="00222FE9">
      <w:trPr>
        <w:trHeight w:val="315"/>
      </w:trPr>
      <w:tc>
        <w:tcPr>
          <w:tcW w:w="9483" w:type="dxa"/>
          <w:shd w:val="clear" w:color="auto" w:fill="A8D08D" w:themeFill="accent6" w:themeFillTint="99"/>
          <w:noWrap/>
          <w:vAlign w:val="bottom"/>
          <w:hideMark/>
        </w:tcPr>
        <w:p w14:paraId="56943A11" w14:textId="0A850490" w:rsidR="0039667F" w:rsidRPr="00222FE9" w:rsidRDefault="00AB0B93" w:rsidP="008B35C7">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 xml:space="preserve">Performa of </w:t>
          </w:r>
          <w:r w:rsidR="008B35C7" w:rsidRPr="008B35C7">
            <w:rPr>
              <w:rFonts w:ascii="Arial" w:eastAsia="Times New Roman" w:hAnsi="Arial" w:cs="Arial"/>
              <w:b/>
              <w:bCs/>
              <w:sz w:val="24"/>
              <w:szCs w:val="24"/>
            </w:rPr>
            <w:t xml:space="preserve">Experts / Technical Person Agreement Letter </w:t>
          </w:r>
        </w:p>
      </w:tc>
    </w:tr>
  </w:tbl>
  <w:p w14:paraId="67F74362" w14:textId="77777777" w:rsidR="0039667F" w:rsidRPr="00222FE9" w:rsidRDefault="0039667F" w:rsidP="0039667F">
    <w:pPr>
      <w:pStyle w:val="Header"/>
      <w:rPr>
        <w:rFonts w:ascii="Arial" w:hAnsi="Arial" w:cs="Arial"/>
        <w:b/>
        <w:bCs/>
        <w:sz w:val="24"/>
        <w:szCs w:val="24"/>
      </w:rPr>
    </w:pPr>
  </w:p>
  <w:p w14:paraId="13E0E83C" w14:textId="77777777" w:rsidR="0039667F" w:rsidRPr="00222FE9" w:rsidRDefault="0039667F">
    <w:pPr>
      <w:pStyle w:val="Header"/>
      <w:rPr>
        <w:rFonts w:ascii="Arial" w:hAnsi="Arial" w:cs="Arial"/>
        <w:b/>
        <w:b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686678"/>
    <w:multiLevelType w:val="multilevel"/>
    <w:tmpl w:val="B9C2B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C41851"/>
    <w:multiLevelType w:val="hybridMultilevel"/>
    <w:tmpl w:val="D19009AA"/>
    <w:lvl w:ilvl="0" w:tplc="79309746">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997A5F"/>
    <w:multiLevelType w:val="multilevel"/>
    <w:tmpl w:val="B866B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3226B6"/>
    <w:multiLevelType w:val="hybridMultilevel"/>
    <w:tmpl w:val="910E3F12"/>
    <w:lvl w:ilvl="0" w:tplc="3304AF02">
      <w:start w:val="1"/>
      <w:numFmt w:val="decimal"/>
      <w:lvlText w:val="%1."/>
      <w:lvlJc w:val="left"/>
      <w:pPr>
        <w:ind w:left="720" w:hanging="360"/>
      </w:pPr>
      <w:rPr>
        <w:rFonts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3E6E38B3"/>
    <w:multiLevelType w:val="hybridMultilevel"/>
    <w:tmpl w:val="319814F2"/>
    <w:lvl w:ilvl="0" w:tplc="6D524220">
      <w:start w:val="1"/>
      <w:numFmt w:val="decimal"/>
      <w:lvlText w:val="%1."/>
      <w:lvlJc w:val="left"/>
      <w:pPr>
        <w:ind w:left="720" w:hanging="360"/>
      </w:pPr>
      <w:rPr>
        <w:rFonts w:asciiTheme="minorHAnsi" w:hAnsiTheme="minorHAnsi" w:cstheme="minorBidi" w:hint="default"/>
        <w:b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0A7AF5"/>
    <w:multiLevelType w:val="multilevel"/>
    <w:tmpl w:val="BB02E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DF5360"/>
    <w:multiLevelType w:val="multilevel"/>
    <w:tmpl w:val="821CE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9821302"/>
    <w:multiLevelType w:val="multilevel"/>
    <w:tmpl w:val="E3386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2B3206B"/>
    <w:multiLevelType w:val="hybridMultilevel"/>
    <w:tmpl w:val="6E426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4"/>
  </w:num>
  <w:num w:numId="4">
    <w:abstractNumId w:val="7"/>
  </w:num>
  <w:num w:numId="5">
    <w:abstractNumId w:val="3"/>
  </w:num>
  <w:num w:numId="6">
    <w:abstractNumId w:val="5"/>
  </w:num>
  <w:num w:numId="7">
    <w:abstractNumId w:val="0"/>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67F"/>
    <w:rsid w:val="00025F44"/>
    <w:rsid w:val="00046AEF"/>
    <w:rsid w:val="00054BCB"/>
    <w:rsid w:val="000A7D21"/>
    <w:rsid w:val="00114175"/>
    <w:rsid w:val="001C1ECC"/>
    <w:rsid w:val="001D4B63"/>
    <w:rsid w:val="00207534"/>
    <w:rsid w:val="00222FE9"/>
    <w:rsid w:val="002803FA"/>
    <w:rsid w:val="00280C13"/>
    <w:rsid w:val="002A147B"/>
    <w:rsid w:val="002E0468"/>
    <w:rsid w:val="002E74E6"/>
    <w:rsid w:val="0032300A"/>
    <w:rsid w:val="0039667F"/>
    <w:rsid w:val="003A5C11"/>
    <w:rsid w:val="003E13C2"/>
    <w:rsid w:val="003F6436"/>
    <w:rsid w:val="004006C4"/>
    <w:rsid w:val="00524D9E"/>
    <w:rsid w:val="00641958"/>
    <w:rsid w:val="006961CB"/>
    <w:rsid w:val="00711B71"/>
    <w:rsid w:val="007734DB"/>
    <w:rsid w:val="007E3B1A"/>
    <w:rsid w:val="00814507"/>
    <w:rsid w:val="00884536"/>
    <w:rsid w:val="00891B01"/>
    <w:rsid w:val="008B35C7"/>
    <w:rsid w:val="009003A7"/>
    <w:rsid w:val="009A3B3A"/>
    <w:rsid w:val="00A15933"/>
    <w:rsid w:val="00AB0B93"/>
    <w:rsid w:val="00B136D2"/>
    <w:rsid w:val="00B23DEB"/>
    <w:rsid w:val="00B848F9"/>
    <w:rsid w:val="00C57103"/>
    <w:rsid w:val="00C96CF3"/>
    <w:rsid w:val="00D67B0D"/>
    <w:rsid w:val="00DA0080"/>
    <w:rsid w:val="00E02E55"/>
    <w:rsid w:val="00E63E95"/>
    <w:rsid w:val="00E878AD"/>
    <w:rsid w:val="00E9438E"/>
    <w:rsid w:val="00EF46CC"/>
    <w:rsid w:val="00F11504"/>
    <w:rsid w:val="00F9334E"/>
    <w:rsid w:val="00FC558E"/>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08053"/>
  <w15:chartTrackingRefBased/>
  <w15:docId w15:val="{50CE232C-D299-4881-B4F7-38A0B38BE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667F"/>
  </w:style>
  <w:style w:type="paragraph" w:styleId="Heading1">
    <w:name w:val="heading 1"/>
    <w:basedOn w:val="Normal"/>
    <w:next w:val="Normal"/>
    <w:link w:val="Heading1Char"/>
    <w:uiPriority w:val="9"/>
    <w:qFormat/>
    <w:rsid w:val="0039667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878A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AB0B93"/>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bidi="gu-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6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667F"/>
  </w:style>
  <w:style w:type="paragraph" w:styleId="Footer">
    <w:name w:val="footer"/>
    <w:basedOn w:val="Normal"/>
    <w:link w:val="FooterChar"/>
    <w:uiPriority w:val="99"/>
    <w:unhideWhenUsed/>
    <w:rsid w:val="003966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667F"/>
  </w:style>
  <w:style w:type="character" w:customStyle="1" w:styleId="Heading1Char">
    <w:name w:val="Heading 1 Char"/>
    <w:basedOn w:val="DefaultParagraphFont"/>
    <w:link w:val="Heading1"/>
    <w:uiPriority w:val="9"/>
    <w:rsid w:val="0039667F"/>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3966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280C13"/>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280C13"/>
    <w:rPr>
      <w:rFonts w:ascii="Courier New" w:eastAsia="Times New Roman" w:hAnsi="Courier New" w:cs="Courier New"/>
      <w:sz w:val="20"/>
      <w:szCs w:val="20"/>
    </w:rPr>
  </w:style>
  <w:style w:type="character" w:customStyle="1" w:styleId="Heading2Char">
    <w:name w:val="Heading 2 Char"/>
    <w:basedOn w:val="DefaultParagraphFont"/>
    <w:link w:val="Heading2"/>
    <w:uiPriority w:val="9"/>
    <w:rsid w:val="00E878AD"/>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E878AD"/>
    <w:pPr>
      <w:spacing w:after="0" w:line="240" w:lineRule="auto"/>
    </w:pPr>
  </w:style>
  <w:style w:type="character" w:styleId="Strong">
    <w:name w:val="Strong"/>
    <w:basedOn w:val="DefaultParagraphFont"/>
    <w:uiPriority w:val="22"/>
    <w:qFormat/>
    <w:rsid w:val="00B848F9"/>
    <w:rPr>
      <w:b/>
      <w:bCs/>
    </w:rPr>
  </w:style>
  <w:style w:type="paragraph" w:styleId="ListParagraph">
    <w:name w:val="List Paragraph"/>
    <w:basedOn w:val="Normal"/>
    <w:uiPriority w:val="34"/>
    <w:qFormat/>
    <w:rsid w:val="00054BCB"/>
    <w:pPr>
      <w:ind w:left="720"/>
      <w:contextualSpacing/>
    </w:pPr>
  </w:style>
  <w:style w:type="paragraph" w:styleId="NormalWeb">
    <w:name w:val="Normal (Web)"/>
    <w:basedOn w:val="Normal"/>
    <w:uiPriority w:val="99"/>
    <w:semiHidden/>
    <w:unhideWhenUsed/>
    <w:rsid w:val="00207534"/>
    <w:pPr>
      <w:spacing w:before="100" w:beforeAutospacing="1" w:after="100" w:afterAutospacing="1" w:line="240" w:lineRule="auto"/>
    </w:pPr>
    <w:rPr>
      <w:rFonts w:ascii="Times New Roman" w:eastAsia="Times New Roman" w:hAnsi="Times New Roman" w:cs="Times New Roman"/>
      <w:sz w:val="24"/>
      <w:szCs w:val="24"/>
      <w:lang w:val="en-IN" w:eastAsia="en-IN" w:bidi="gu-IN"/>
    </w:rPr>
  </w:style>
  <w:style w:type="character" w:customStyle="1" w:styleId="Heading3Char">
    <w:name w:val="Heading 3 Char"/>
    <w:basedOn w:val="DefaultParagraphFont"/>
    <w:link w:val="Heading3"/>
    <w:uiPriority w:val="9"/>
    <w:rsid w:val="00AB0B93"/>
    <w:rPr>
      <w:rFonts w:ascii="Times New Roman" w:eastAsia="Times New Roman" w:hAnsi="Times New Roman" w:cs="Times New Roman"/>
      <w:b/>
      <w:bCs/>
      <w:sz w:val="27"/>
      <w:szCs w:val="27"/>
      <w:lang w:val="en-IN"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991628">
      <w:bodyDiv w:val="1"/>
      <w:marLeft w:val="0"/>
      <w:marRight w:val="0"/>
      <w:marTop w:val="0"/>
      <w:marBottom w:val="0"/>
      <w:divBdr>
        <w:top w:val="none" w:sz="0" w:space="0" w:color="auto"/>
        <w:left w:val="none" w:sz="0" w:space="0" w:color="auto"/>
        <w:bottom w:val="none" w:sz="0" w:space="0" w:color="auto"/>
        <w:right w:val="none" w:sz="0" w:space="0" w:color="auto"/>
      </w:divBdr>
    </w:div>
    <w:div w:id="889610881">
      <w:bodyDiv w:val="1"/>
      <w:marLeft w:val="0"/>
      <w:marRight w:val="0"/>
      <w:marTop w:val="0"/>
      <w:marBottom w:val="0"/>
      <w:divBdr>
        <w:top w:val="none" w:sz="0" w:space="0" w:color="auto"/>
        <w:left w:val="none" w:sz="0" w:space="0" w:color="auto"/>
        <w:bottom w:val="none" w:sz="0" w:space="0" w:color="auto"/>
        <w:right w:val="none" w:sz="0" w:space="0" w:color="auto"/>
      </w:divBdr>
    </w:div>
    <w:div w:id="914975812">
      <w:bodyDiv w:val="1"/>
      <w:marLeft w:val="0"/>
      <w:marRight w:val="0"/>
      <w:marTop w:val="0"/>
      <w:marBottom w:val="0"/>
      <w:divBdr>
        <w:top w:val="none" w:sz="0" w:space="0" w:color="auto"/>
        <w:left w:val="none" w:sz="0" w:space="0" w:color="auto"/>
        <w:bottom w:val="none" w:sz="0" w:space="0" w:color="auto"/>
        <w:right w:val="none" w:sz="0" w:space="0" w:color="auto"/>
      </w:divBdr>
    </w:div>
    <w:div w:id="1092314249">
      <w:bodyDiv w:val="1"/>
      <w:marLeft w:val="0"/>
      <w:marRight w:val="0"/>
      <w:marTop w:val="0"/>
      <w:marBottom w:val="0"/>
      <w:divBdr>
        <w:top w:val="none" w:sz="0" w:space="0" w:color="auto"/>
        <w:left w:val="none" w:sz="0" w:space="0" w:color="auto"/>
        <w:bottom w:val="none" w:sz="0" w:space="0" w:color="auto"/>
        <w:right w:val="none" w:sz="0" w:space="0" w:color="auto"/>
      </w:divBdr>
    </w:div>
    <w:div w:id="1294558025">
      <w:bodyDiv w:val="1"/>
      <w:marLeft w:val="0"/>
      <w:marRight w:val="0"/>
      <w:marTop w:val="0"/>
      <w:marBottom w:val="0"/>
      <w:divBdr>
        <w:top w:val="none" w:sz="0" w:space="0" w:color="auto"/>
        <w:left w:val="none" w:sz="0" w:space="0" w:color="auto"/>
        <w:bottom w:val="none" w:sz="0" w:space="0" w:color="auto"/>
        <w:right w:val="none" w:sz="0" w:space="0" w:color="auto"/>
      </w:divBdr>
    </w:div>
    <w:div w:id="1627274998">
      <w:bodyDiv w:val="1"/>
      <w:marLeft w:val="0"/>
      <w:marRight w:val="0"/>
      <w:marTop w:val="0"/>
      <w:marBottom w:val="0"/>
      <w:divBdr>
        <w:top w:val="none" w:sz="0" w:space="0" w:color="auto"/>
        <w:left w:val="none" w:sz="0" w:space="0" w:color="auto"/>
        <w:bottom w:val="none" w:sz="0" w:space="0" w:color="auto"/>
        <w:right w:val="none" w:sz="0" w:space="0" w:color="auto"/>
      </w:divBdr>
    </w:div>
    <w:div w:id="181698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2</Pages>
  <Words>559</Words>
  <Characters>3188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Darshit</dc:creator>
  <cp:keywords/>
  <dc:description/>
  <cp:lastModifiedBy>Microsoft account</cp:lastModifiedBy>
  <cp:revision>17</cp:revision>
  <dcterms:created xsi:type="dcterms:W3CDTF">2018-10-14T12:10:00Z</dcterms:created>
  <dcterms:modified xsi:type="dcterms:W3CDTF">2026-04-26T18:00:00Z</dcterms:modified>
</cp:coreProperties>
</file>